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A3AB552" w14:textId="5DEB813B" w:rsidR="00697F7B" w:rsidRPr="00FA36DB" w:rsidRDefault="00697F7B" w:rsidP="00697F7B">
      <w:pPr>
        <w:pStyle w:val="PlainText"/>
        <w:rPr>
          <w:rFonts w:ascii="Courier New" w:hAnsi="Courier New" w:cs="Courier New"/>
        </w:rPr>
      </w:pPr>
      <w:r w:rsidRPr="00FA36DB">
        <w:rPr>
          <w:rFonts w:ascii="Courier New" w:hAnsi="Courier New" w:cs="Courier New"/>
        </w:rPr>
        <w:t>Management and treatment - Part 4</w:t>
      </w:r>
    </w:p>
    <w:p w14:paraId="794AF063" w14:textId="77777777" w:rsidR="00697F7B" w:rsidRPr="00FA36DB" w:rsidRDefault="00697F7B" w:rsidP="00697F7B">
      <w:pPr>
        <w:pStyle w:val="PlainText"/>
        <w:rPr>
          <w:rFonts w:ascii="Courier New" w:hAnsi="Courier New" w:cs="Courier New"/>
        </w:rPr>
      </w:pPr>
    </w:p>
    <w:p w14:paraId="4AF511DB" w14:textId="77777777" w:rsidR="00697F7B" w:rsidRPr="00FA36DB" w:rsidRDefault="00697F7B" w:rsidP="00697F7B">
      <w:pPr>
        <w:pStyle w:val="PlainText"/>
        <w:rPr>
          <w:rFonts w:ascii="Courier New" w:hAnsi="Courier New" w:cs="Courier New"/>
        </w:rPr>
      </w:pPr>
      <w:r w:rsidRPr="00FA36DB">
        <w:rPr>
          <w:rFonts w:ascii="Courier New" w:hAnsi="Courier New" w:cs="Courier New"/>
        </w:rPr>
        <w:t>SPEAKER: Gert Mayer</w:t>
      </w:r>
    </w:p>
    <w:p w14:paraId="4EF73EFF" w14:textId="77777777" w:rsidR="00697F7B" w:rsidRPr="00FA36DB" w:rsidRDefault="00697F7B" w:rsidP="00697F7B">
      <w:pPr>
        <w:pStyle w:val="PlainText"/>
        <w:rPr>
          <w:rFonts w:ascii="Courier New" w:hAnsi="Courier New" w:cs="Courier New"/>
        </w:rPr>
      </w:pPr>
    </w:p>
    <w:p w14:paraId="101B7752" w14:textId="77777777" w:rsidR="00531AD9" w:rsidRPr="00FA36DB" w:rsidRDefault="00000000" w:rsidP="00697F7B">
      <w:pPr>
        <w:pStyle w:val="defaultparagraph"/>
        <w:contextualSpacing w:val="0"/>
        <w:jc w:val="left"/>
        <w:rPr>
          <w:rFonts w:ascii="Courier New" w:hAnsi="Courier New" w:cs="Courier New"/>
        </w:rPr>
      </w:pPr>
      <w:r w:rsidRPr="00FA36DB">
        <w:rPr>
          <w:rFonts w:ascii="Courier New" w:hAnsi="Courier New" w:cs="Courier New"/>
        </w:rPr>
        <w:t xml:space="preserve">Therapies are now the gabapentin and the pregabalin. I already told you that there is an association with neuropathy and itching, and therefore, these drugs that primarily have been developed for neuropathy also show efficacy in itching. The problem is the somewhat limited tolerability. </w:t>
      </w:r>
    </w:p>
    <w:p w14:paraId="60C21C3E" w14:textId="77777777" w:rsidR="00531AD9" w:rsidRPr="00FA36DB" w:rsidRDefault="00531AD9" w:rsidP="00697F7B">
      <w:pPr>
        <w:pStyle w:val="defaultparagraph"/>
        <w:contextualSpacing w:val="0"/>
        <w:jc w:val="left"/>
        <w:rPr>
          <w:rFonts w:ascii="Courier New" w:hAnsi="Courier New" w:cs="Courier New"/>
        </w:rPr>
      </w:pPr>
    </w:p>
    <w:p w14:paraId="19C9D9D3" w14:textId="6C2CCB33" w:rsidR="00531AD9" w:rsidRPr="00FA36DB" w:rsidRDefault="00000000" w:rsidP="00697F7B">
      <w:pPr>
        <w:pStyle w:val="defaultparagraph"/>
        <w:contextualSpacing w:val="0"/>
        <w:jc w:val="left"/>
        <w:rPr>
          <w:rFonts w:ascii="Courier New" w:hAnsi="Courier New" w:cs="Courier New"/>
        </w:rPr>
      </w:pPr>
      <w:r w:rsidRPr="00FA36DB">
        <w:rPr>
          <w:rFonts w:ascii="Courier New" w:hAnsi="Courier New" w:cs="Courier New"/>
        </w:rPr>
        <w:t xml:space="preserve">We will show you a case study </w:t>
      </w:r>
      <w:proofErr w:type="gramStart"/>
      <w:r w:rsidRPr="00FA36DB">
        <w:rPr>
          <w:rFonts w:ascii="Courier New" w:hAnsi="Courier New" w:cs="Courier New"/>
        </w:rPr>
        <w:t>later on</w:t>
      </w:r>
      <w:proofErr w:type="gramEnd"/>
      <w:r w:rsidR="00531AD9" w:rsidRPr="00FA36DB">
        <w:rPr>
          <w:rFonts w:ascii="Courier New" w:hAnsi="Courier New" w:cs="Courier New"/>
        </w:rPr>
        <w:t>,</w:t>
      </w:r>
      <w:r w:rsidRPr="00FA36DB">
        <w:rPr>
          <w:rFonts w:ascii="Courier New" w:hAnsi="Courier New" w:cs="Courier New"/>
        </w:rPr>
        <w:t xml:space="preserve"> where the drugs were effective, but the patient had to</w:t>
      </w:r>
      <w:r w:rsidR="00531AD9" w:rsidRPr="00FA36DB">
        <w:rPr>
          <w:rFonts w:ascii="Courier New" w:hAnsi="Courier New" w:cs="Courier New"/>
        </w:rPr>
        <w:t xml:space="preserve"> stop</w:t>
      </w:r>
      <w:r w:rsidRPr="00FA36DB">
        <w:rPr>
          <w:rFonts w:ascii="Courier New" w:hAnsi="Courier New" w:cs="Courier New"/>
        </w:rPr>
        <w:t xml:space="preserve"> the treatment because of side effects. And third-line therapy is U</w:t>
      </w:r>
      <w:r w:rsidR="00F226AC" w:rsidRPr="00FA36DB">
        <w:rPr>
          <w:rFonts w:ascii="Courier New" w:hAnsi="Courier New" w:cs="Courier New"/>
        </w:rPr>
        <w:t>VB</w:t>
      </w:r>
      <w:r w:rsidRPr="00FA36DB">
        <w:rPr>
          <w:rFonts w:ascii="Courier New" w:hAnsi="Courier New" w:cs="Courier New"/>
        </w:rPr>
        <w:t xml:space="preserve"> phototherapy. It is effective, however not universally available. And we also </w:t>
      </w:r>
      <w:proofErr w:type="gramStart"/>
      <w:r w:rsidRPr="00FA36DB">
        <w:rPr>
          <w:rFonts w:ascii="Courier New" w:hAnsi="Courier New" w:cs="Courier New"/>
        </w:rPr>
        <w:t>have to</w:t>
      </w:r>
      <w:proofErr w:type="gramEnd"/>
      <w:r w:rsidRPr="00FA36DB">
        <w:rPr>
          <w:rFonts w:ascii="Courier New" w:hAnsi="Courier New" w:cs="Courier New"/>
        </w:rPr>
        <w:t xml:space="preserve"> remember that this is a substantial additional therapeutic burden to the individuals. They have not only</w:t>
      </w:r>
      <w:r w:rsidR="00531AD9" w:rsidRPr="00FA36DB">
        <w:rPr>
          <w:rFonts w:ascii="Courier New" w:hAnsi="Courier New" w:cs="Courier New"/>
        </w:rPr>
        <w:t xml:space="preserve"> to</w:t>
      </w:r>
      <w:r w:rsidRPr="00FA36DB">
        <w:rPr>
          <w:rFonts w:ascii="Courier New" w:hAnsi="Courier New" w:cs="Courier New"/>
        </w:rPr>
        <w:t xml:space="preserve"> go to the dialysis unit, but also to the Dermatology Department to get their therapy there. And the studies available are usually of short duration and have only included a low number of individuals. </w:t>
      </w:r>
    </w:p>
    <w:p w14:paraId="3EA279A3" w14:textId="77777777" w:rsidR="00531AD9" w:rsidRPr="00FA36DB" w:rsidRDefault="00531AD9" w:rsidP="00697F7B">
      <w:pPr>
        <w:pStyle w:val="defaultparagraph"/>
        <w:contextualSpacing w:val="0"/>
        <w:jc w:val="left"/>
        <w:rPr>
          <w:rFonts w:ascii="Courier New" w:hAnsi="Courier New" w:cs="Courier New"/>
        </w:rPr>
      </w:pPr>
    </w:p>
    <w:p w14:paraId="3E38F31A" w14:textId="59D28E70" w:rsidR="00E558C3" w:rsidRPr="00FA36DB" w:rsidRDefault="00000000" w:rsidP="00697F7B">
      <w:pPr>
        <w:pStyle w:val="defaultparagraph"/>
        <w:contextualSpacing w:val="0"/>
        <w:jc w:val="left"/>
        <w:rPr>
          <w:rFonts w:ascii="Courier New" w:hAnsi="Courier New" w:cs="Courier New"/>
        </w:rPr>
      </w:pPr>
      <w:r w:rsidRPr="00FA36DB">
        <w:rPr>
          <w:rFonts w:ascii="Courier New" w:hAnsi="Courier New" w:cs="Courier New"/>
        </w:rPr>
        <w:t>Offline therapy, just like the pent</w:t>
      </w:r>
      <w:r w:rsidR="00531AD9" w:rsidRPr="00FA36DB">
        <w:rPr>
          <w:rFonts w:ascii="Courier New" w:hAnsi="Courier New" w:cs="Courier New"/>
        </w:rPr>
        <w:t>i</w:t>
      </w:r>
      <w:r w:rsidRPr="00FA36DB">
        <w:rPr>
          <w:rFonts w:ascii="Courier New" w:hAnsi="Courier New" w:cs="Courier New"/>
        </w:rPr>
        <w:t xml:space="preserve">noids, are the SSRIs, and there are some other offline </w:t>
      </w:r>
      <w:r w:rsidR="00531AD9" w:rsidRPr="00FA36DB">
        <w:rPr>
          <w:rFonts w:ascii="Courier New" w:hAnsi="Courier New" w:cs="Courier New"/>
        </w:rPr>
        <w:t>labelled</w:t>
      </w:r>
      <w:r w:rsidRPr="00FA36DB">
        <w:rPr>
          <w:rFonts w:ascii="Courier New" w:hAnsi="Courier New" w:cs="Courier New"/>
        </w:rPr>
        <w:t xml:space="preserve"> therapies available. So universal approach, first-line therapy, if the universal approaches are not sufficient, </w:t>
      </w:r>
      <w:r w:rsidR="00531AD9" w:rsidRPr="00FA36DB">
        <w:rPr>
          <w:rFonts w:ascii="Courier New" w:hAnsi="Courier New" w:cs="Courier New"/>
        </w:rPr>
        <w:t>difelikefalin</w:t>
      </w:r>
      <w:r w:rsidRPr="00FA36DB">
        <w:rPr>
          <w:rFonts w:ascii="Courier New" w:hAnsi="Courier New" w:cs="Courier New"/>
        </w:rPr>
        <w:t>, then the pent</w:t>
      </w:r>
      <w:r w:rsidR="00531AD9" w:rsidRPr="00FA36DB">
        <w:rPr>
          <w:rFonts w:ascii="Courier New" w:hAnsi="Courier New" w:cs="Courier New"/>
        </w:rPr>
        <w:t>i</w:t>
      </w:r>
      <w:r w:rsidRPr="00FA36DB">
        <w:rPr>
          <w:rFonts w:ascii="Courier New" w:hAnsi="Courier New" w:cs="Courier New"/>
        </w:rPr>
        <w:t>noids, then UV</w:t>
      </w:r>
      <w:r w:rsidR="000550AC" w:rsidRPr="00FA36DB">
        <w:rPr>
          <w:rFonts w:ascii="Courier New" w:hAnsi="Courier New" w:cs="Courier New"/>
        </w:rPr>
        <w:t>B</w:t>
      </w:r>
      <w:r w:rsidRPr="00FA36DB">
        <w:rPr>
          <w:rFonts w:ascii="Courier New" w:hAnsi="Courier New" w:cs="Courier New"/>
        </w:rPr>
        <w:t xml:space="preserve"> phototherapy and the SSRIs, and maybe other</w:t>
      </w:r>
      <w:r w:rsidR="00531AD9" w:rsidRPr="00FA36DB">
        <w:rPr>
          <w:rFonts w:ascii="Courier New" w:hAnsi="Courier New" w:cs="Courier New"/>
        </w:rPr>
        <w:t>s</w:t>
      </w:r>
      <w:r w:rsidRPr="00FA36DB">
        <w:rPr>
          <w:rFonts w:ascii="Courier New" w:hAnsi="Courier New" w:cs="Courier New"/>
        </w:rPr>
        <w:t>.</w:t>
      </w:r>
    </w:p>
    <w:p w14:paraId="29D30D67" w14:textId="77777777" w:rsidR="00E558C3" w:rsidRPr="00697F7B" w:rsidRDefault="00E558C3" w:rsidP="00697F7B">
      <w:pPr>
        <w:rPr>
          <w:rFonts w:ascii="Courier New" w:hAnsi="Courier New" w:cs="Courier New"/>
        </w:rPr>
      </w:pPr>
    </w:p>
    <w:sectPr w:rsidR="00E558C3" w:rsidRPr="00697F7B">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E0310" w14:textId="77777777" w:rsidR="00DF4CDB" w:rsidRDefault="00DF4CDB">
      <w:pPr>
        <w:spacing w:line="240" w:lineRule="auto"/>
      </w:pPr>
      <w:r>
        <w:separator/>
      </w:r>
    </w:p>
  </w:endnote>
  <w:endnote w:type="continuationSeparator" w:id="0">
    <w:p w14:paraId="54914800" w14:textId="77777777" w:rsidR="00DF4CDB" w:rsidRDefault="00DF4C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DB064" w14:textId="77777777" w:rsidR="00697F7B" w:rsidRDefault="00697F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15ABC" w14:textId="77777777" w:rsidR="00E558C3" w:rsidRDefault="00E558C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C3AD9" w14:textId="77777777" w:rsidR="00E558C3" w:rsidRDefault="00E558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EA716" w14:textId="77777777" w:rsidR="00DF4CDB" w:rsidRDefault="00DF4CDB">
      <w:pPr>
        <w:spacing w:line="240" w:lineRule="auto"/>
      </w:pPr>
      <w:r>
        <w:separator/>
      </w:r>
    </w:p>
  </w:footnote>
  <w:footnote w:type="continuationSeparator" w:id="0">
    <w:p w14:paraId="092C0476" w14:textId="77777777" w:rsidR="00DF4CDB" w:rsidRDefault="00DF4CD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06DA4" w14:textId="77777777" w:rsidR="00697F7B" w:rsidRDefault="00697F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AC943" w14:textId="77777777" w:rsidR="00E558C3" w:rsidRDefault="00E558C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7B382" w14:textId="77777777" w:rsidR="00E558C3" w:rsidRDefault="00E558C3"/>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E558C3"/>
    <w:rsid w:val="000550AC"/>
    <w:rsid w:val="00244B05"/>
    <w:rsid w:val="00531AD9"/>
    <w:rsid w:val="00697F7B"/>
    <w:rsid w:val="0079720C"/>
    <w:rsid w:val="00941EC3"/>
    <w:rsid w:val="00971FCA"/>
    <w:rsid w:val="00C910B1"/>
    <w:rsid w:val="00DF4CDB"/>
    <w:rsid w:val="00E558C3"/>
    <w:rsid w:val="00F226AC"/>
    <w:rsid w:val="00F8148F"/>
    <w:rsid w:val="00FA36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3A2D9C"/>
  <w15:docId w15:val="{917821A9-5FD8-2543-B6D2-7CF96A6A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333333"/>
        <w:lang w:val="en-GB" w:eastAsia="en-GB" w:bidi="ar-SA"/>
      </w:rPr>
    </w:rPrDefault>
    <w:pPrDefault>
      <w:pPr>
        <w:spacing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unhideWhenUsed/>
    <w:qFormat/>
    <w:pPr>
      <w:spacing w:before="120" w:after="160"/>
      <w:contextualSpacing/>
      <w:outlineLvl w:val="1"/>
    </w:pPr>
    <w:rPr>
      <w:b/>
      <w:sz w:val="26"/>
    </w:rPr>
  </w:style>
  <w:style w:type="paragraph" w:styleId="Heading3">
    <w:name w:val="heading 3"/>
    <w:basedOn w:val="Normal"/>
    <w:next w:val="Normal"/>
    <w:uiPriority w:val="9"/>
    <w:unhideWhenUsed/>
    <w:qFormat/>
    <w:pPr>
      <w:spacing w:before="120" w:after="160"/>
      <w:contextualSpacing/>
      <w:outlineLvl w:val="2"/>
    </w:pPr>
    <w:rPr>
      <w:b/>
      <w:i/>
      <w:color w:val="666666"/>
      <w:sz w:val="24"/>
    </w:rPr>
  </w:style>
  <w:style w:type="paragraph" w:styleId="Heading4">
    <w:name w:val="heading 4"/>
    <w:basedOn w:val="Normal"/>
    <w:next w:val="Normal"/>
    <w:uiPriority w:val="9"/>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unhideWhenUsed/>
    <w:qFormat/>
    <w:pPr>
      <w:spacing w:before="120" w:after="120"/>
      <w:contextualSpacing/>
      <w:outlineLvl w:val="4"/>
    </w:pPr>
    <w:rPr>
      <w:b/>
      <w:sz w:val="22"/>
    </w:rPr>
  </w:style>
  <w:style w:type="paragraph" w:styleId="Heading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sz w:val="28"/>
    </w:rPr>
  </w:style>
  <w:style w:type="paragraph" w:customStyle="1" w:styleId="defaultspeaker">
    <w:name w:val="default_speaker"/>
    <w:basedOn w:val="Normal"/>
    <w:next w:val="Normal"/>
    <w:pPr>
      <w:contextualSpacing/>
    </w:pPr>
    <w:rPr>
      <w:sz w:val="22"/>
    </w:rPr>
  </w:style>
  <w:style w:type="paragraph" w:customStyle="1" w:styleId="defaultparagraph">
    <w:name w:val="default_paragraph"/>
    <w:basedOn w:val="Normal"/>
    <w:next w:val="Normal"/>
    <w:pPr>
      <w:contextualSpacing/>
      <w:jc w:val="both"/>
    </w:pPr>
    <w:rPr>
      <w:sz w:val="22"/>
    </w:rPr>
  </w:style>
  <w:style w:type="table" w:customStyle="1" w:styleId="a">
    <w:basedOn w:val="TableNormal"/>
    <w:tblPr>
      <w:tblStyleRowBandSize w:val="1"/>
      <w:tblStyleColBandSize w:val="1"/>
    </w:tblPr>
  </w:style>
  <w:style w:type="paragraph" w:styleId="Header">
    <w:name w:val="header"/>
    <w:basedOn w:val="Normal"/>
    <w:link w:val="HeaderChar"/>
    <w:uiPriority w:val="99"/>
    <w:unhideWhenUsed/>
    <w:rsid w:val="00697F7B"/>
    <w:pPr>
      <w:tabs>
        <w:tab w:val="center" w:pos="4513"/>
        <w:tab w:val="right" w:pos="9026"/>
      </w:tabs>
      <w:spacing w:line="240" w:lineRule="auto"/>
    </w:pPr>
  </w:style>
  <w:style w:type="character" w:customStyle="1" w:styleId="HeaderChar">
    <w:name w:val="Header Char"/>
    <w:basedOn w:val="DefaultParagraphFont"/>
    <w:link w:val="Header"/>
    <w:uiPriority w:val="99"/>
    <w:rsid w:val="00697F7B"/>
  </w:style>
  <w:style w:type="paragraph" w:styleId="Footer">
    <w:name w:val="footer"/>
    <w:basedOn w:val="Normal"/>
    <w:link w:val="FooterChar"/>
    <w:uiPriority w:val="99"/>
    <w:unhideWhenUsed/>
    <w:rsid w:val="00697F7B"/>
    <w:pPr>
      <w:tabs>
        <w:tab w:val="center" w:pos="4513"/>
        <w:tab w:val="right" w:pos="9026"/>
      </w:tabs>
      <w:spacing w:line="240" w:lineRule="auto"/>
    </w:pPr>
  </w:style>
  <w:style w:type="character" w:customStyle="1" w:styleId="FooterChar">
    <w:name w:val="Footer Char"/>
    <w:basedOn w:val="DefaultParagraphFont"/>
    <w:link w:val="Footer"/>
    <w:uiPriority w:val="99"/>
    <w:rsid w:val="00697F7B"/>
  </w:style>
  <w:style w:type="paragraph" w:styleId="PlainText">
    <w:name w:val="Plain Text"/>
    <w:basedOn w:val="Normal"/>
    <w:link w:val="PlainTextChar"/>
    <w:uiPriority w:val="99"/>
    <w:unhideWhenUsed/>
    <w:rsid w:val="00697F7B"/>
    <w:pPr>
      <w:spacing w:line="240" w:lineRule="auto"/>
    </w:pPr>
    <w:rPr>
      <w:rFonts w:ascii="Consolas" w:eastAsiaTheme="minorHAnsi" w:hAnsi="Consolas" w:cs="Consolas"/>
      <w:color w:val="auto"/>
      <w:kern w:val="2"/>
      <w:sz w:val="21"/>
      <w:szCs w:val="21"/>
      <w:lang w:eastAsia="en-US"/>
      <w14:ligatures w14:val="standardContextual"/>
    </w:rPr>
  </w:style>
  <w:style w:type="character" w:customStyle="1" w:styleId="PlainTextChar">
    <w:name w:val="Plain Text Char"/>
    <w:basedOn w:val="DefaultParagraphFont"/>
    <w:link w:val="PlainText"/>
    <w:uiPriority w:val="99"/>
    <w:rsid w:val="00697F7B"/>
    <w:rPr>
      <w:rFonts w:ascii="Consolas" w:eastAsiaTheme="minorHAnsi" w:hAnsi="Consolas" w:cs="Consolas"/>
      <w:color w:val="auto"/>
      <w:kern w:val="2"/>
      <w:sz w:val="21"/>
      <w:szCs w:val="21"/>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197</Words>
  <Characters>1018</Characters>
  <Application>Microsoft Office Word</Application>
  <DocSecurity>0</DocSecurity>
  <Lines>23</Lines>
  <Paragraphs>4</Paragraphs>
  <ScaleCrop>false</ScaleCrop>
  <Company/>
  <LinksUpToDate>false</LinksUpToDate>
  <CharactersWithSpaces>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Management &amp;#x3a; treatment  - Part 4 (faculty).mp4</dc:title>
  <cp:lastModifiedBy>Julie Fry</cp:lastModifiedBy>
  <cp:revision>9</cp:revision>
  <dcterms:created xsi:type="dcterms:W3CDTF">2025-09-26T14:22:00Z</dcterms:created>
  <dcterms:modified xsi:type="dcterms:W3CDTF">2025-10-01T16:21:00Z</dcterms:modified>
</cp:coreProperties>
</file>